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9A242" w14:textId="77777777" w:rsidR="00A67919" w:rsidRDefault="005F5DE7" w:rsidP="000C39F5">
      <w:pPr>
        <w:pStyle w:val="Heading3"/>
        <w:tabs>
          <w:tab w:val="left" w:pos="4509"/>
        </w:tabs>
        <w:ind w:left="14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D8439B7" wp14:editId="34A7013D">
            <wp:simplePos x="0" y="0"/>
            <wp:positionH relativeFrom="column">
              <wp:posOffset>2640965</wp:posOffset>
            </wp:positionH>
            <wp:positionV relativeFrom="paragraph">
              <wp:posOffset>-59055</wp:posOffset>
            </wp:positionV>
            <wp:extent cx="960120" cy="1137920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FICIC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CE5" w:rsidRPr="00342CD9">
        <w:rPr>
          <w:rFonts w:asciiTheme="minorHAnsi" w:hAnsiTheme="minorHAnsi" w:cstheme="minorHAnsi"/>
        </w:rPr>
        <w:tab/>
      </w:r>
    </w:p>
    <w:p w14:paraId="32E2B56A" w14:textId="77777777" w:rsidR="005F5DE7" w:rsidRDefault="005F5DE7" w:rsidP="000C39F5">
      <w:pPr>
        <w:pStyle w:val="Heading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14:paraId="3E566B84" w14:textId="77777777" w:rsidR="005F5DE7" w:rsidRDefault="005F5DE7" w:rsidP="000C39F5">
      <w:pPr>
        <w:pStyle w:val="Heading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14:paraId="14676FC9" w14:textId="77777777" w:rsidR="005F5DE7" w:rsidRDefault="005F5DE7" w:rsidP="000C39F5">
      <w:pPr>
        <w:pStyle w:val="Heading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14:paraId="5F383AC6" w14:textId="77777777" w:rsidR="005F5DE7" w:rsidRDefault="005F5DE7" w:rsidP="000C39F5">
      <w:pPr>
        <w:pStyle w:val="Heading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14:paraId="0B33A615" w14:textId="77777777" w:rsidR="000C39F5" w:rsidRPr="00342CD9" w:rsidRDefault="000C39F5" w:rsidP="000C39F5">
      <w:pPr>
        <w:pStyle w:val="Heading3"/>
        <w:tabs>
          <w:tab w:val="left" w:pos="4509"/>
        </w:tabs>
        <w:ind w:left="1413"/>
        <w:rPr>
          <w:rFonts w:asciiTheme="minorHAnsi" w:hAnsiTheme="minorHAnsi" w:cstheme="minorHAnsi"/>
        </w:rPr>
      </w:pPr>
    </w:p>
    <w:p w14:paraId="57773989" w14:textId="77777777" w:rsidR="00A67919" w:rsidRPr="00342CD9" w:rsidRDefault="00A67919">
      <w:pPr>
        <w:pStyle w:val="BodyText"/>
        <w:spacing w:before="9"/>
        <w:rPr>
          <w:rFonts w:asciiTheme="minorHAnsi" w:hAnsiTheme="minorHAnsi" w:cstheme="minorHAnsi"/>
          <w:sz w:val="24"/>
          <w:szCs w:val="20"/>
        </w:rPr>
      </w:pPr>
    </w:p>
    <w:p w14:paraId="13E728AB" w14:textId="77777777" w:rsidR="005F5DE7" w:rsidRDefault="005F5DE7" w:rsidP="00342CD9">
      <w:pPr>
        <w:pStyle w:val="Heading4"/>
        <w:ind w:left="0" w:right="59"/>
        <w:rPr>
          <w:rFonts w:asciiTheme="minorHAnsi" w:hAnsiTheme="minorHAnsi" w:cstheme="minorHAnsi"/>
          <w:color w:val="000090"/>
          <w:sz w:val="32"/>
          <w:szCs w:val="20"/>
        </w:rPr>
      </w:pPr>
    </w:p>
    <w:p w14:paraId="260FF12E" w14:textId="77777777" w:rsidR="00A67919" w:rsidRDefault="00CF3CE5" w:rsidP="00342CD9">
      <w:pPr>
        <w:pStyle w:val="Heading4"/>
        <w:ind w:left="0" w:right="59"/>
        <w:rPr>
          <w:rFonts w:asciiTheme="minorHAnsi" w:hAnsiTheme="minorHAnsi" w:cstheme="minorHAnsi"/>
          <w:color w:val="000090"/>
          <w:sz w:val="32"/>
          <w:szCs w:val="20"/>
        </w:rPr>
      </w:pPr>
      <w:r w:rsidRPr="00342CD9">
        <w:rPr>
          <w:rFonts w:asciiTheme="minorHAnsi" w:hAnsiTheme="minorHAnsi" w:cstheme="minorHAnsi"/>
          <w:color w:val="000090"/>
          <w:sz w:val="32"/>
          <w:szCs w:val="20"/>
        </w:rPr>
        <w:t>Anexo</w:t>
      </w:r>
      <w:r w:rsidRPr="00342CD9">
        <w:rPr>
          <w:rFonts w:asciiTheme="minorHAnsi" w:hAnsiTheme="minorHAnsi" w:cstheme="minorHAnsi"/>
          <w:color w:val="000090"/>
          <w:spacing w:val="3"/>
          <w:sz w:val="32"/>
          <w:szCs w:val="20"/>
        </w:rPr>
        <w:t xml:space="preserve"> </w:t>
      </w:r>
      <w:r w:rsidR="001E2872">
        <w:rPr>
          <w:rFonts w:asciiTheme="minorHAnsi" w:hAnsiTheme="minorHAnsi" w:cstheme="minorHAnsi"/>
          <w:color w:val="000090"/>
          <w:sz w:val="32"/>
          <w:szCs w:val="20"/>
        </w:rPr>
        <w:t>2</w:t>
      </w:r>
    </w:p>
    <w:p w14:paraId="4CA42902" w14:textId="77777777" w:rsidR="007F063D" w:rsidRDefault="007F063D" w:rsidP="00342CD9">
      <w:pPr>
        <w:pStyle w:val="Heading4"/>
        <w:ind w:left="0" w:right="59"/>
        <w:rPr>
          <w:rFonts w:asciiTheme="minorHAnsi" w:hAnsiTheme="minorHAnsi" w:cstheme="minorHAnsi"/>
          <w:sz w:val="32"/>
          <w:szCs w:val="20"/>
        </w:rPr>
      </w:pPr>
    </w:p>
    <w:p w14:paraId="50C60D83" w14:textId="77777777" w:rsidR="00A67919" w:rsidRDefault="005F5DE7" w:rsidP="00342CD9">
      <w:pPr>
        <w:spacing w:before="191"/>
        <w:ind w:right="59"/>
        <w:jc w:val="center"/>
        <w:rPr>
          <w:rFonts w:asciiTheme="minorHAnsi" w:hAnsiTheme="minorHAnsi" w:cstheme="minorHAnsi"/>
          <w:b/>
          <w:color w:val="943634"/>
          <w:sz w:val="24"/>
          <w:szCs w:val="20"/>
        </w:rPr>
      </w:pPr>
      <w:r>
        <w:rPr>
          <w:rFonts w:asciiTheme="minorHAnsi" w:hAnsiTheme="minorHAnsi" w:cstheme="minorHAnsi"/>
          <w:b/>
          <w:color w:val="943634"/>
          <w:sz w:val="24"/>
          <w:szCs w:val="20"/>
        </w:rPr>
        <w:t>F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undación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Canaria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Instituto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Canario</w:t>
      </w:r>
      <w:r w:rsidR="00CF3CE5" w:rsidRPr="00342CD9">
        <w:rPr>
          <w:rFonts w:asciiTheme="minorHAnsi" w:hAnsiTheme="minorHAnsi" w:cstheme="minorHAnsi"/>
          <w:b/>
          <w:color w:val="943634"/>
          <w:spacing w:val="-12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de</w:t>
      </w:r>
      <w:r w:rsidR="00CF3CE5" w:rsidRPr="00342CD9">
        <w:rPr>
          <w:rFonts w:asciiTheme="minorHAnsi" w:hAnsiTheme="minorHAnsi" w:cstheme="minorHAnsi"/>
          <w:b/>
          <w:color w:val="943634"/>
          <w:spacing w:val="-5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Investigación</w:t>
      </w:r>
      <w:r w:rsidR="00CF3CE5" w:rsidRPr="00342CD9">
        <w:rPr>
          <w:rFonts w:asciiTheme="minorHAnsi" w:hAnsiTheme="minorHAnsi" w:cstheme="minorHAnsi"/>
          <w:b/>
          <w:color w:val="943634"/>
          <w:spacing w:val="-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del</w:t>
      </w:r>
      <w:r w:rsidR="00CF3CE5" w:rsidRPr="00342CD9">
        <w:rPr>
          <w:rFonts w:asciiTheme="minorHAnsi" w:hAnsiTheme="minorHAnsi" w:cstheme="minorHAnsi"/>
          <w:b/>
          <w:color w:val="943634"/>
          <w:spacing w:val="-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Cáncer</w:t>
      </w:r>
      <w:r w:rsidR="00CF3CE5" w:rsidRPr="00342CD9">
        <w:rPr>
          <w:rFonts w:asciiTheme="minorHAnsi" w:hAnsiTheme="minorHAnsi" w:cstheme="minorHAnsi"/>
          <w:b/>
          <w:color w:val="943634"/>
          <w:spacing w:val="-3"/>
          <w:sz w:val="24"/>
          <w:szCs w:val="20"/>
        </w:rPr>
        <w:t xml:space="preserve"> </w:t>
      </w:r>
      <w:r w:rsidR="00CF3CE5" w:rsidRPr="00342CD9">
        <w:rPr>
          <w:rFonts w:asciiTheme="minorHAnsi" w:hAnsiTheme="minorHAnsi" w:cstheme="minorHAnsi"/>
          <w:b/>
          <w:color w:val="943634"/>
          <w:sz w:val="24"/>
          <w:szCs w:val="20"/>
        </w:rPr>
        <w:t>(FICIC)</w:t>
      </w:r>
    </w:p>
    <w:p w14:paraId="590147FC" w14:textId="77777777" w:rsidR="007F063D" w:rsidRPr="00342CD9" w:rsidRDefault="007F063D" w:rsidP="00342CD9">
      <w:pPr>
        <w:spacing w:before="191"/>
        <w:ind w:right="59"/>
        <w:jc w:val="center"/>
        <w:rPr>
          <w:rFonts w:asciiTheme="minorHAnsi" w:hAnsiTheme="minorHAnsi" w:cstheme="minorHAnsi"/>
          <w:b/>
          <w:sz w:val="24"/>
          <w:szCs w:val="20"/>
        </w:rPr>
      </w:pPr>
    </w:p>
    <w:p w14:paraId="21336FE2" w14:textId="77777777" w:rsidR="000C39F5" w:rsidRDefault="00CF3CE5" w:rsidP="00342CD9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  <w:r w:rsidRPr="00342CD9">
        <w:rPr>
          <w:rFonts w:asciiTheme="minorHAnsi" w:hAnsiTheme="minorHAnsi" w:cstheme="minorHAnsi"/>
          <w:b/>
          <w:color w:val="000090"/>
          <w:sz w:val="24"/>
          <w:szCs w:val="20"/>
        </w:rPr>
        <w:t>CONVOCATORIA DE UNA PLAZA A TIEMPO PARCIAL DE</w:t>
      </w:r>
      <w:r w:rsidRPr="00342CD9">
        <w:rPr>
          <w:rFonts w:asciiTheme="minorHAnsi" w:hAnsiTheme="minorHAnsi" w:cstheme="minorHAnsi"/>
          <w:b/>
          <w:color w:val="000090"/>
          <w:spacing w:val="-46"/>
          <w:sz w:val="24"/>
          <w:szCs w:val="20"/>
        </w:rPr>
        <w:t xml:space="preserve"> </w:t>
      </w:r>
      <w:r w:rsidR="000C39F5">
        <w:rPr>
          <w:rFonts w:asciiTheme="minorHAnsi" w:hAnsiTheme="minorHAnsi" w:cstheme="minorHAnsi"/>
          <w:b/>
          <w:color w:val="000090"/>
          <w:spacing w:val="-46"/>
          <w:sz w:val="24"/>
          <w:szCs w:val="20"/>
        </w:rPr>
        <w:t xml:space="preserve">   </w:t>
      </w:r>
      <w:r w:rsidR="000C39F5" w:rsidRPr="000C39F5">
        <w:rPr>
          <w:rFonts w:asciiTheme="minorHAnsi" w:hAnsiTheme="minorHAnsi" w:cstheme="minorHAnsi"/>
          <w:b/>
          <w:color w:val="000090"/>
          <w:sz w:val="24"/>
          <w:szCs w:val="20"/>
        </w:rPr>
        <w:t>MASTER EN BIOLOGÍA O SIMILAR</w:t>
      </w:r>
      <w:r w:rsidR="000C39F5">
        <w:rPr>
          <w:rFonts w:asciiTheme="minorHAnsi" w:hAnsiTheme="minorHAnsi" w:cstheme="minorHAnsi"/>
          <w:b/>
          <w:color w:val="000090"/>
          <w:sz w:val="24"/>
          <w:szCs w:val="20"/>
        </w:rPr>
        <w:t xml:space="preserve"> </w:t>
      </w:r>
    </w:p>
    <w:p w14:paraId="4D57E2B4" w14:textId="77777777" w:rsidR="00A67919" w:rsidRDefault="000C39F5" w:rsidP="00342CD9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  <w:r>
        <w:rPr>
          <w:rFonts w:asciiTheme="minorHAnsi" w:hAnsiTheme="minorHAnsi" w:cstheme="minorHAnsi"/>
          <w:b/>
          <w:color w:val="000090"/>
          <w:sz w:val="24"/>
          <w:szCs w:val="20"/>
        </w:rPr>
        <w:t xml:space="preserve">PARA EL </w:t>
      </w:r>
      <w:r w:rsidR="00CF3CE5" w:rsidRPr="00342CD9">
        <w:rPr>
          <w:rFonts w:asciiTheme="minorHAnsi" w:hAnsiTheme="minorHAnsi" w:cstheme="minorHAnsi"/>
          <w:b/>
          <w:color w:val="000090"/>
          <w:sz w:val="24"/>
          <w:szCs w:val="20"/>
        </w:rPr>
        <w:t>PROYECTO</w:t>
      </w:r>
      <w:r w:rsidR="00CF3CE5" w:rsidRPr="00342CD9">
        <w:rPr>
          <w:rFonts w:asciiTheme="minorHAnsi" w:hAnsiTheme="minorHAnsi" w:cstheme="minorHAnsi"/>
          <w:b/>
          <w:color w:val="000090"/>
          <w:spacing w:val="1"/>
          <w:sz w:val="24"/>
          <w:szCs w:val="20"/>
        </w:rPr>
        <w:t xml:space="preserve"> </w:t>
      </w:r>
      <w:r w:rsidRPr="000C39F5">
        <w:rPr>
          <w:rFonts w:asciiTheme="minorHAnsi" w:hAnsiTheme="minorHAnsi" w:cstheme="minorHAnsi"/>
          <w:b/>
          <w:color w:val="000090"/>
          <w:sz w:val="24"/>
          <w:szCs w:val="20"/>
        </w:rPr>
        <w:t>NATUR-EXT (1/MAC/2/2.6/0075)</w:t>
      </w:r>
    </w:p>
    <w:p w14:paraId="3FA0F6AC" w14:textId="77777777" w:rsidR="001E2872" w:rsidRDefault="001E2872" w:rsidP="00342CD9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</w:p>
    <w:p w14:paraId="1D23F1D0" w14:textId="77777777" w:rsidR="001E2872" w:rsidRPr="001E2872" w:rsidRDefault="001E2872" w:rsidP="001E2872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  <w:r w:rsidRPr="001E2872">
        <w:rPr>
          <w:rFonts w:asciiTheme="minorHAnsi" w:hAnsiTheme="minorHAnsi" w:cstheme="minorHAnsi"/>
          <w:b/>
          <w:color w:val="000090"/>
          <w:sz w:val="24"/>
          <w:szCs w:val="20"/>
        </w:rPr>
        <w:t>BAREMO PARA LA ADJUDICACIÓN DE LAS PLAZAS</w:t>
      </w:r>
    </w:p>
    <w:p w14:paraId="07007D6D" w14:textId="28BAF378" w:rsidR="001E2872" w:rsidRDefault="001E2872" w:rsidP="001E2872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  <w:r w:rsidRPr="001E2872">
        <w:rPr>
          <w:rFonts w:asciiTheme="minorHAnsi" w:hAnsiTheme="minorHAnsi" w:cstheme="minorHAnsi"/>
          <w:b/>
          <w:color w:val="000090"/>
          <w:sz w:val="24"/>
          <w:szCs w:val="20"/>
        </w:rPr>
        <w:t>(Puntuación de la Comisión)</w:t>
      </w:r>
    </w:p>
    <w:p w14:paraId="51299308" w14:textId="77777777" w:rsidR="00837D8E" w:rsidRDefault="00837D8E" w:rsidP="001E2872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</w:p>
    <w:p w14:paraId="1ED52570" w14:textId="77777777" w:rsidR="00837D8E" w:rsidRDefault="00837D8E" w:rsidP="001E2872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5"/>
        <w:gridCol w:w="4915"/>
      </w:tblGrid>
      <w:tr w:rsidR="00837D8E" w14:paraId="2AEC03A1" w14:textId="77777777" w:rsidTr="00837D8E">
        <w:tc>
          <w:tcPr>
            <w:tcW w:w="4915" w:type="dxa"/>
          </w:tcPr>
          <w:p w14:paraId="09E37048" w14:textId="77777777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  <w:tc>
          <w:tcPr>
            <w:tcW w:w="4915" w:type="dxa"/>
          </w:tcPr>
          <w:p w14:paraId="75572324" w14:textId="36C1E4C3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  <w:t>Puntuación de la Comisión</w:t>
            </w:r>
          </w:p>
        </w:tc>
      </w:tr>
      <w:tr w:rsidR="00837D8E" w14:paraId="71B3CA13" w14:textId="77777777" w:rsidTr="00837D8E">
        <w:tc>
          <w:tcPr>
            <w:tcW w:w="4915" w:type="dxa"/>
          </w:tcPr>
          <w:p w14:paraId="3B541287" w14:textId="6F039305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  <w:t xml:space="preserve">Méritos Científicos </w:t>
            </w:r>
          </w:p>
        </w:tc>
        <w:tc>
          <w:tcPr>
            <w:tcW w:w="4915" w:type="dxa"/>
          </w:tcPr>
          <w:p w14:paraId="2357931F" w14:textId="77777777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837D8E" w14:paraId="2865DE46" w14:textId="77777777" w:rsidTr="00837D8E">
        <w:tc>
          <w:tcPr>
            <w:tcW w:w="4915" w:type="dxa"/>
          </w:tcPr>
          <w:p w14:paraId="195C357D" w14:textId="69F74DB8" w:rsidR="00837D8E" w:rsidRPr="00837D8E" w:rsidRDefault="00837D8E" w:rsidP="00837D8E">
            <w:pPr>
              <w:widowControl/>
              <w:suppressAutoHyphens/>
              <w:autoSpaceDE/>
              <w:textAlignment w:val="baseline"/>
              <w:rPr>
                <w:rFonts w:ascii="Aptos" w:hAnsi="Aptos"/>
                <w:sz w:val="24"/>
                <w:szCs w:val="24"/>
              </w:rPr>
            </w:pPr>
            <w:r w:rsidRPr="00837D8E">
              <w:rPr>
                <w:rFonts w:ascii="Aptos" w:hAnsi="Aptos"/>
                <w:sz w:val="24"/>
                <w:szCs w:val="24"/>
              </w:rPr>
              <w:t>Experiencia con estudios utilizando bacteria (p.ej. medidas de MIC, sinergia) (</w:t>
            </w:r>
            <w:proofErr w:type="spellStart"/>
            <w:r w:rsidRPr="00837D8E">
              <w:rPr>
                <w:rFonts w:ascii="Aptos" w:hAnsi="Aptos"/>
                <w:sz w:val="24"/>
                <w:szCs w:val="24"/>
              </w:rPr>
              <w:t>máx</w:t>
            </w:r>
            <w:proofErr w:type="spellEnd"/>
            <w:r w:rsidRPr="00837D8E"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2</w:t>
            </w:r>
            <w:r w:rsidR="002A0F04">
              <w:rPr>
                <w:rFonts w:ascii="Aptos" w:hAnsi="Aptos"/>
                <w:sz w:val="24"/>
                <w:szCs w:val="24"/>
              </w:rPr>
              <w:t>5</w:t>
            </w:r>
            <w:r w:rsidRPr="00837D8E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Pr="00837D8E">
              <w:rPr>
                <w:rFonts w:ascii="Aptos" w:hAnsi="Aptos"/>
                <w:sz w:val="24"/>
                <w:szCs w:val="24"/>
              </w:rPr>
              <w:t>pt</w:t>
            </w:r>
            <w:r w:rsidR="002A0F04">
              <w:rPr>
                <w:rFonts w:ascii="Aptos" w:hAnsi="Aptos"/>
                <w:sz w:val="24"/>
                <w:szCs w:val="24"/>
              </w:rPr>
              <w:t>o</w:t>
            </w:r>
            <w:r w:rsidRPr="00837D8E">
              <w:rPr>
                <w:rFonts w:ascii="Aptos" w:hAnsi="Aptos"/>
                <w:sz w:val="24"/>
                <w:szCs w:val="24"/>
              </w:rPr>
              <w:t>s</w:t>
            </w:r>
            <w:proofErr w:type="spellEnd"/>
            <w:r w:rsidRPr="00837D8E"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4915" w:type="dxa"/>
          </w:tcPr>
          <w:p w14:paraId="017CB62F" w14:textId="77777777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837D8E" w14:paraId="66442320" w14:textId="77777777" w:rsidTr="00837D8E">
        <w:tc>
          <w:tcPr>
            <w:tcW w:w="4915" w:type="dxa"/>
          </w:tcPr>
          <w:p w14:paraId="670CFBEB" w14:textId="361037A6" w:rsidR="00837D8E" w:rsidRPr="00837D8E" w:rsidRDefault="00837D8E" w:rsidP="00837D8E">
            <w:pPr>
              <w:widowControl/>
              <w:suppressAutoHyphens/>
              <w:autoSpaceDE/>
              <w:textAlignment w:val="baseline"/>
              <w:rPr>
                <w:rFonts w:ascii="Aptos" w:hAnsi="Aptos"/>
                <w:sz w:val="24"/>
                <w:szCs w:val="24"/>
              </w:rPr>
            </w:pPr>
            <w:r w:rsidRPr="00837D8E">
              <w:rPr>
                <w:rFonts w:ascii="Aptos" w:hAnsi="Aptos"/>
                <w:sz w:val="24"/>
                <w:szCs w:val="24"/>
              </w:rPr>
              <w:t xml:space="preserve">Experiencia con estudios utilizando células humanas </w:t>
            </w:r>
            <w:r>
              <w:rPr>
                <w:rFonts w:ascii="Aptos" w:hAnsi="Aptos"/>
                <w:sz w:val="24"/>
                <w:szCs w:val="24"/>
              </w:rPr>
              <w:t>(</w:t>
            </w:r>
            <w:r w:rsidRPr="00837D8E">
              <w:rPr>
                <w:rFonts w:ascii="Aptos" w:hAnsi="Aptos"/>
                <w:sz w:val="24"/>
                <w:szCs w:val="24"/>
              </w:rPr>
              <w:t>p.ej. estudios de viabilidad</w:t>
            </w:r>
            <w:r>
              <w:rPr>
                <w:rFonts w:ascii="Aptos" w:hAnsi="Aptos"/>
                <w:sz w:val="24"/>
                <w:szCs w:val="24"/>
              </w:rPr>
              <w:t xml:space="preserve"> /crecimiento, sinergia)</w:t>
            </w:r>
            <w:r w:rsidRPr="00837D8E">
              <w:rPr>
                <w:rFonts w:ascii="Aptos" w:hAnsi="Aptos"/>
                <w:sz w:val="24"/>
                <w:szCs w:val="24"/>
              </w:rPr>
              <w:t xml:space="preserve">. </w:t>
            </w:r>
            <w:r>
              <w:rPr>
                <w:rFonts w:ascii="Aptos" w:hAnsi="Aptos"/>
                <w:sz w:val="24"/>
                <w:szCs w:val="24"/>
              </w:rPr>
              <w:t>(</w:t>
            </w:r>
            <w:proofErr w:type="spellStart"/>
            <w:r>
              <w:rPr>
                <w:rFonts w:ascii="Aptos" w:hAnsi="Aptos"/>
                <w:sz w:val="24"/>
                <w:szCs w:val="24"/>
              </w:rPr>
              <w:t>máx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 xml:space="preserve"> 2</w:t>
            </w:r>
            <w:r w:rsidR="002A0F04">
              <w:rPr>
                <w:rFonts w:ascii="Aptos" w:hAnsi="Aptos"/>
                <w:sz w:val="24"/>
                <w:szCs w:val="24"/>
              </w:rPr>
              <w:t>5</w:t>
            </w:r>
            <w:r>
              <w:rPr>
                <w:rFonts w:ascii="Aptos" w:hAnsi="Aptos"/>
                <w:sz w:val="24"/>
                <w:szCs w:val="24"/>
              </w:rPr>
              <w:t>pt</w:t>
            </w:r>
            <w:r w:rsidR="002A0F04">
              <w:rPr>
                <w:rFonts w:ascii="Aptos" w:hAnsi="Aptos"/>
                <w:sz w:val="24"/>
                <w:szCs w:val="24"/>
              </w:rPr>
              <w:t>o</w:t>
            </w:r>
            <w:r>
              <w:rPr>
                <w:rFonts w:ascii="Aptos" w:hAnsi="Aptos"/>
                <w:sz w:val="24"/>
                <w:szCs w:val="24"/>
              </w:rPr>
              <w:t>s)</w:t>
            </w:r>
          </w:p>
        </w:tc>
        <w:tc>
          <w:tcPr>
            <w:tcW w:w="4915" w:type="dxa"/>
          </w:tcPr>
          <w:p w14:paraId="78295F91" w14:textId="77777777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837D8E" w14:paraId="756E3463" w14:textId="77777777" w:rsidTr="00837D8E">
        <w:tc>
          <w:tcPr>
            <w:tcW w:w="4915" w:type="dxa"/>
          </w:tcPr>
          <w:p w14:paraId="5F0480BA" w14:textId="16B84119" w:rsidR="00837D8E" w:rsidRPr="00837D8E" w:rsidRDefault="00837D8E" w:rsidP="00837D8E">
            <w:pPr>
              <w:widowControl/>
              <w:suppressAutoHyphens/>
              <w:autoSpaceDE/>
              <w:textAlignment w:val="baseline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</w:t>
            </w:r>
            <w:r w:rsidRPr="00837D8E">
              <w:rPr>
                <w:rFonts w:ascii="Aptos" w:hAnsi="Aptos"/>
                <w:sz w:val="24"/>
                <w:szCs w:val="24"/>
              </w:rPr>
              <w:t>apacidad demostrada para implementar nuevos ensayos descritos en la literatura.</w:t>
            </w:r>
            <w:r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ptos" w:hAnsi="Aptos"/>
                <w:sz w:val="24"/>
                <w:szCs w:val="24"/>
              </w:rPr>
              <w:t>máx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 xml:space="preserve"> 1</w:t>
            </w:r>
            <w:r w:rsidR="002A0F04">
              <w:rPr>
                <w:rFonts w:ascii="Aptos" w:hAnsi="Aptos"/>
                <w:sz w:val="24"/>
                <w:szCs w:val="24"/>
              </w:rPr>
              <w:t>5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2A0F04">
              <w:rPr>
                <w:rFonts w:ascii="Aptos" w:hAnsi="Aptos"/>
                <w:sz w:val="24"/>
                <w:szCs w:val="24"/>
              </w:rPr>
              <w:t>p</w:t>
            </w:r>
            <w:r>
              <w:rPr>
                <w:rFonts w:ascii="Aptos" w:hAnsi="Aptos"/>
                <w:sz w:val="24"/>
                <w:szCs w:val="24"/>
              </w:rPr>
              <w:t>t</w:t>
            </w:r>
            <w:r w:rsidR="002A0F04">
              <w:rPr>
                <w:rFonts w:ascii="Aptos" w:hAnsi="Aptos"/>
                <w:sz w:val="24"/>
                <w:szCs w:val="24"/>
              </w:rPr>
              <w:t>o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4915" w:type="dxa"/>
          </w:tcPr>
          <w:p w14:paraId="4ACB544F" w14:textId="77777777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837D8E" w14:paraId="798571E3" w14:textId="77777777" w:rsidTr="00837D8E">
        <w:tc>
          <w:tcPr>
            <w:tcW w:w="4915" w:type="dxa"/>
          </w:tcPr>
          <w:p w14:paraId="1FDCA411" w14:textId="514D928A" w:rsidR="00837D8E" w:rsidRPr="00837D8E" w:rsidRDefault="00837D8E" w:rsidP="00837D8E">
            <w:pPr>
              <w:widowControl/>
              <w:suppressAutoHyphens/>
              <w:autoSpaceDE/>
              <w:textAlignment w:val="baseline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</w:t>
            </w:r>
            <w:r w:rsidRPr="00837D8E">
              <w:rPr>
                <w:rFonts w:ascii="Aptos" w:hAnsi="Aptos"/>
                <w:sz w:val="24"/>
                <w:szCs w:val="24"/>
              </w:rPr>
              <w:t xml:space="preserve">apacidad demostrada para para diseñar y analizar estudios de toxicidad </w:t>
            </w:r>
            <w:r w:rsidRPr="00837D8E">
              <w:rPr>
                <w:rFonts w:ascii="Aptos" w:hAnsi="Aptos"/>
                <w:i/>
                <w:iCs/>
                <w:sz w:val="24"/>
                <w:szCs w:val="24"/>
              </w:rPr>
              <w:t>in vitro</w:t>
            </w:r>
            <w:r w:rsidRPr="00837D8E">
              <w:rPr>
                <w:rFonts w:ascii="Aptos" w:hAnsi="Aptos"/>
                <w:sz w:val="24"/>
                <w:szCs w:val="24"/>
              </w:rPr>
              <w:t xml:space="preserve"> e </w:t>
            </w:r>
            <w:r w:rsidRPr="00837D8E">
              <w:rPr>
                <w:rFonts w:ascii="Aptos" w:hAnsi="Aptos"/>
                <w:i/>
                <w:iCs/>
                <w:sz w:val="24"/>
                <w:szCs w:val="24"/>
              </w:rPr>
              <w:t>in vivo</w:t>
            </w:r>
            <w:r w:rsidRPr="00837D8E">
              <w:rPr>
                <w:rFonts w:ascii="Aptos" w:hAnsi="Aptos"/>
                <w:sz w:val="24"/>
                <w:szCs w:val="24"/>
              </w:rPr>
              <w:t>.</w:t>
            </w:r>
            <w:r>
              <w:rPr>
                <w:rFonts w:ascii="Aptos" w:hAnsi="Aptos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ptos" w:hAnsi="Aptos"/>
                <w:sz w:val="24"/>
                <w:szCs w:val="24"/>
              </w:rPr>
              <w:t>máx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 xml:space="preserve"> 1</w:t>
            </w:r>
            <w:r w:rsidR="002A0F04">
              <w:rPr>
                <w:rFonts w:ascii="Aptos" w:hAnsi="Aptos"/>
                <w:sz w:val="24"/>
                <w:szCs w:val="24"/>
              </w:rPr>
              <w:t>5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ptos" w:hAnsi="Aptos"/>
                <w:sz w:val="24"/>
                <w:szCs w:val="24"/>
              </w:rPr>
              <w:t>pt</w:t>
            </w:r>
            <w:r w:rsidR="002A0F04">
              <w:rPr>
                <w:rFonts w:ascii="Aptos" w:hAnsi="Aptos"/>
                <w:sz w:val="24"/>
                <w:szCs w:val="24"/>
              </w:rPr>
              <w:t>o</w:t>
            </w:r>
            <w:r>
              <w:rPr>
                <w:rFonts w:ascii="Aptos" w:hAnsi="Aptos"/>
                <w:sz w:val="24"/>
                <w:szCs w:val="24"/>
              </w:rPr>
              <w:t>s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>)</w:t>
            </w:r>
          </w:p>
        </w:tc>
        <w:tc>
          <w:tcPr>
            <w:tcW w:w="4915" w:type="dxa"/>
          </w:tcPr>
          <w:p w14:paraId="6E8EDB71" w14:textId="77777777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837D8E" w14:paraId="585E7D10" w14:textId="77777777" w:rsidTr="00837D8E">
        <w:tc>
          <w:tcPr>
            <w:tcW w:w="4915" w:type="dxa"/>
          </w:tcPr>
          <w:p w14:paraId="0F6F0AC7" w14:textId="57EBCF17" w:rsidR="00837D8E" w:rsidRPr="002A0F04" w:rsidRDefault="002A0F04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4"/>
              </w:rPr>
            </w:pPr>
            <w:r w:rsidRPr="002A0F04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 xml:space="preserve">Experiencia en participación proyectos </w:t>
            </w:r>
            <w:proofErr w:type="spellStart"/>
            <w:r w:rsidRPr="002A0F04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>Interreg</w:t>
            </w:r>
            <w:proofErr w:type="spellEnd"/>
            <w:r w:rsidRPr="002A0F04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>, PCT_MAC</w:t>
            </w:r>
          </w:p>
        </w:tc>
        <w:tc>
          <w:tcPr>
            <w:tcW w:w="4915" w:type="dxa"/>
          </w:tcPr>
          <w:p w14:paraId="31FD2AC4" w14:textId="77777777" w:rsidR="00837D8E" w:rsidRDefault="00837D8E" w:rsidP="001E2872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2A0F04" w14:paraId="2743B04B" w14:textId="77777777" w:rsidTr="00837D8E">
        <w:tc>
          <w:tcPr>
            <w:tcW w:w="4915" w:type="dxa"/>
          </w:tcPr>
          <w:p w14:paraId="3BF0C32D" w14:textId="13C7769B" w:rsidR="002A0F04" w:rsidRPr="002A0F04" w:rsidRDefault="002A0F04" w:rsidP="002A0F04">
            <w:pPr>
              <w:pStyle w:val="TableParagraph"/>
              <w:spacing w:before="2"/>
              <w:ind w:left="60"/>
              <w:rPr>
                <w:rFonts w:ascii="Aptos" w:hAnsi="Aptos" w:cstheme="minorHAnsi"/>
                <w:sz w:val="24"/>
                <w:szCs w:val="24"/>
              </w:rPr>
            </w:pPr>
            <w:r w:rsidRPr="002A0F04">
              <w:rPr>
                <w:rFonts w:ascii="Aptos" w:hAnsi="Aptos" w:cstheme="minorHAnsi"/>
                <w:sz w:val="24"/>
                <w:szCs w:val="24"/>
              </w:rPr>
              <w:t xml:space="preserve">Especificar tiempo de contratación (meses) (2 </w:t>
            </w:r>
            <w:proofErr w:type="spellStart"/>
            <w:r w:rsidRPr="002A0F04">
              <w:rPr>
                <w:rFonts w:ascii="Aptos" w:hAnsi="Aptos" w:cstheme="minorHAnsi"/>
                <w:sz w:val="24"/>
                <w:szCs w:val="24"/>
              </w:rPr>
              <w:t>ptos</w:t>
            </w:r>
            <w:proofErr w:type="spellEnd"/>
            <w:r w:rsidRPr="002A0F04">
              <w:rPr>
                <w:rFonts w:ascii="Aptos" w:hAnsi="Aptos" w:cstheme="minorHAnsi"/>
                <w:sz w:val="24"/>
                <w:szCs w:val="24"/>
              </w:rPr>
              <w:t xml:space="preserve"> por cada 3 meses)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ptos" w:hAnsi="Aptos" w:cstheme="minorHAnsi"/>
                <w:sz w:val="24"/>
                <w:szCs w:val="24"/>
              </w:rPr>
              <w:t>máx</w:t>
            </w:r>
            <w:proofErr w:type="spellEnd"/>
            <w:r>
              <w:rPr>
                <w:rFonts w:ascii="Aptos" w:hAnsi="Aptos" w:cstheme="minorHAnsi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Aptos" w:hAnsi="Aptos" w:cstheme="minorHAnsi"/>
                <w:sz w:val="24"/>
                <w:szCs w:val="24"/>
              </w:rPr>
              <w:t>ptos</w:t>
            </w:r>
            <w:proofErr w:type="spellEnd"/>
            <w:r>
              <w:rPr>
                <w:rFonts w:ascii="Aptos" w:hAnsi="Aptos" w:cstheme="minorHAnsi"/>
                <w:sz w:val="24"/>
                <w:szCs w:val="24"/>
              </w:rPr>
              <w:t>)</w:t>
            </w:r>
          </w:p>
        </w:tc>
        <w:tc>
          <w:tcPr>
            <w:tcW w:w="4915" w:type="dxa"/>
          </w:tcPr>
          <w:p w14:paraId="1E7C7290" w14:textId="77777777" w:rsidR="002A0F04" w:rsidRDefault="002A0F04" w:rsidP="002A0F04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2A0F04" w14:paraId="1B92EA5A" w14:textId="77777777" w:rsidTr="00837D8E">
        <w:tc>
          <w:tcPr>
            <w:tcW w:w="4915" w:type="dxa"/>
          </w:tcPr>
          <w:p w14:paraId="092861AE" w14:textId="285ECCB4" w:rsidR="002A0F04" w:rsidRPr="002A0F04" w:rsidRDefault="002A0F04" w:rsidP="002A0F04">
            <w:pPr>
              <w:pStyle w:val="TableParagraph"/>
              <w:spacing w:before="2"/>
              <w:ind w:left="6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A0F04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 xml:space="preserve">La Comisión podrá citar al candidato a una entrevista, cuyo resultado será puntuado con un máximo de 10 </w:t>
            </w:r>
            <w:proofErr w:type="spellStart"/>
            <w:r w:rsidRPr="002A0F04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>ptos</w:t>
            </w:r>
            <w:proofErr w:type="spellEnd"/>
            <w:r w:rsidRPr="002A0F04">
              <w:rPr>
                <w:rFonts w:asciiTheme="minorHAnsi" w:hAnsiTheme="minorHAnsi" w:cstheme="minorHAnsi"/>
                <w:b/>
                <w:color w:val="002060"/>
                <w:w w:val="105"/>
                <w:sz w:val="24"/>
                <w:szCs w:val="24"/>
              </w:rPr>
              <w:t>.</w:t>
            </w:r>
          </w:p>
        </w:tc>
        <w:tc>
          <w:tcPr>
            <w:tcW w:w="4915" w:type="dxa"/>
          </w:tcPr>
          <w:p w14:paraId="6D381538" w14:textId="77777777" w:rsidR="002A0F04" w:rsidRDefault="002A0F04" w:rsidP="002A0F04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  <w:tr w:rsidR="002A0F04" w14:paraId="58D30808" w14:textId="77777777" w:rsidTr="00837D8E">
        <w:tc>
          <w:tcPr>
            <w:tcW w:w="4915" w:type="dxa"/>
          </w:tcPr>
          <w:p w14:paraId="5E18C031" w14:textId="014E9CB3" w:rsidR="002A0F04" w:rsidRPr="002A0F04" w:rsidRDefault="002A0F04" w:rsidP="002A0F04">
            <w:pPr>
              <w:pStyle w:val="TableParagraph"/>
              <w:spacing w:before="2"/>
              <w:ind w:left="60"/>
              <w:jc w:val="center"/>
              <w:rPr>
                <w:rFonts w:asciiTheme="minorHAnsi" w:hAnsiTheme="minorHAnsi" w:cstheme="minorHAnsi"/>
                <w:b/>
                <w:color w:val="002060"/>
                <w:w w:val="105"/>
                <w:sz w:val="28"/>
                <w:szCs w:val="28"/>
              </w:rPr>
            </w:pPr>
            <w:r w:rsidRPr="002A0F0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PUNTOS </w:t>
            </w:r>
            <w:r w:rsidRPr="002A0F0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TOTALES </w:t>
            </w:r>
            <w:r w:rsidRPr="002A0F04">
              <w:rPr>
                <w:rFonts w:asciiTheme="minorHAnsi" w:hAnsiTheme="minorHAnsi" w:cstheme="minorHAnsi"/>
                <w:b/>
                <w:sz w:val="28"/>
                <w:szCs w:val="28"/>
              </w:rPr>
              <w:t>OBTENIDOS A JUICIO DE LA COMISIÓN</w:t>
            </w:r>
          </w:p>
        </w:tc>
        <w:tc>
          <w:tcPr>
            <w:tcW w:w="4915" w:type="dxa"/>
          </w:tcPr>
          <w:p w14:paraId="7691F78E" w14:textId="77777777" w:rsidR="002A0F04" w:rsidRDefault="002A0F04" w:rsidP="002A0F04">
            <w:pPr>
              <w:ind w:right="59"/>
              <w:jc w:val="center"/>
              <w:rPr>
                <w:rFonts w:asciiTheme="minorHAnsi" w:hAnsiTheme="minorHAnsi" w:cstheme="minorHAnsi"/>
                <w:b/>
                <w:color w:val="000090"/>
                <w:sz w:val="24"/>
                <w:szCs w:val="20"/>
              </w:rPr>
            </w:pPr>
          </w:p>
        </w:tc>
      </w:tr>
    </w:tbl>
    <w:p w14:paraId="04D8D388" w14:textId="77777777" w:rsidR="00837D8E" w:rsidRDefault="00837D8E" w:rsidP="001E2872">
      <w:pPr>
        <w:ind w:right="59"/>
        <w:jc w:val="center"/>
        <w:rPr>
          <w:rFonts w:asciiTheme="minorHAnsi" w:hAnsiTheme="minorHAnsi" w:cstheme="minorHAnsi"/>
          <w:b/>
          <w:color w:val="000090"/>
          <w:sz w:val="24"/>
          <w:szCs w:val="20"/>
        </w:rPr>
      </w:pPr>
    </w:p>
    <w:p w14:paraId="2F939843" w14:textId="77777777" w:rsidR="00837D8E" w:rsidRDefault="00837D8E" w:rsidP="002A0F04">
      <w:pPr>
        <w:ind w:right="59"/>
        <w:rPr>
          <w:rFonts w:asciiTheme="minorHAnsi" w:hAnsiTheme="minorHAnsi" w:cstheme="minorHAnsi"/>
          <w:b/>
          <w:color w:val="000090"/>
          <w:sz w:val="24"/>
          <w:szCs w:val="20"/>
        </w:rPr>
      </w:pPr>
    </w:p>
    <w:sectPr w:rsidR="00837D8E" w:rsidSect="007F063D">
      <w:headerReference w:type="default" r:id="rId8"/>
      <w:footerReference w:type="default" r:id="rId9"/>
      <w:pgSz w:w="11900" w:h="16840"/>
      <w:pgMar w:top="1600" w:right="1040" w:bottom="1040" w:left="1020" w:header="283" w:footer="7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DAD79" w14:textId="77777777" w:rsidR="00C01357" w:rsidRDefault="00C01357">
      <w:r>
        <w:separator/>
      </w:r>
    </w:p>
  </w:endnote>
  <w:endnote w:type="continuationSeparator" w:id="0">
    <w:p w14:paraId="1B87A4D3" w14:textId="77777777" w:rsidR="00C01357" w:rsidRDefault="00C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7D6A9" w14:textId="77777777" w:rsidR="00A67919" w:rsidRDefault="00190525">
    <w:pPr>
      <w:pStyle w:val="BodyText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C7B9F40" wp14:editId="5D995AC0">
              <wp:simplePos x="0" y="0"/>
              <wp:positionH relativeFrom="page">
                <wp:posOffset>6657340</wp:posOffset>
              </wp:positionH>
              <wp:positionV relativeFrom="page">
                <wp:posOffset>10013950</wp:posOffset>
              </wp:positionV>
              <wp:extent cx="2178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4A91" w14:textId="77777777" w:rsidR="00A67919" w:rsidRDefault="00CF3CE5">
                          <w:pPr>
                            <w:spacing w:line="216" w:lineRule="exact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E118D">
                            <w:rPr>
                              <w:rFonts w:ascii="Arial MT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B9F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2pt;margin-top:788.5pt;width:17.1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" filled="f" stroked="f">
              <v:textbox inset="0,0,0,0">
                <w:txbxContent>
                  <w:p w14:paraId="71EA4A91" w14:textId="77777777" w:rsidR="00A67919" w:rsidRDefault="00CF3CE5">
                    <w:pPr>
                      <w:spacing w:line="216" w:lineRule="exact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E118D">
                      <w:rPr>
                        <w:rFonts w:ascii="Arial MT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04FA6" w14:textId="77777777" w:rsidR="00C01357" w:rsidRDefault="00C01357">
      <w:r>
        <w:separator/>
      </w:r>
    </w:p>
  </w:footnote>
  <w:footnote w:type="continuationSeparator" w:id="0">
    <w:p w14:paraId="363A2DFC" w14:textId="77777777" w:rsidR="00C01357" w:rsidRDefault="00C0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6794F" w14:textId="77777777" w:rsidR="007F063D" w:rsidRDefault="007F063D">
    <w:pPr>
      <w:pStyle w:val="Header"/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1E8D12A7" wp14:editId="25115288">
          <wp:simplePos x="0" y="0"/>
          <wp:positionH relativeFrom="margin">
            <wp:posOffset>2552700</wp:posOffset>
          </wp:positionH>
          <wp:positionV relativeFrom="paragraph">
            <wp:posOffset>10795</wp:posOffset>
          </wp:positionV>
          <wp:extent cx="2593991" cy="69278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arca  Horizontal Color 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991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2497F849" wp14:editId="751CC9EE">
          <wp:extent cx="2641531" cy="795655"/>
          <wp:effectExtent l="0" t="0" r="6985" b="444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525" cy="797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C6197"/>
    <w:multiLevelType w:val="hybridMultilevel"/>
    <w:tmpl w:val="4EDA7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17C3"/>
    <w:multiLevelType w:val="hybridMultilevel"/>
    <w:tmpl w:val="AD6CA100"/>
    <w:lvl w:ilvl="0" w:tplc="EA7E6846">
      <w:numFmt w:val="bullet"/>
      <w:lvlText w:val="-"/>
      <w:lvlJc w:val="left"/>
      <w:pPr>
        <w:ind w:left="2295" w:hanging="517"/>
      </w:pPr>
      <w:rPr>
        <w:rFonts w:ascii="Arial MT" w:eastAsia="Arial MT" w:hAnsi="Arial MT" w:cs="Arial MT" w:hint="default"/>
        <w:w w:val="81"/>
        <w:sz w:val="15"/>
        <w:szCs w:val="15"/>
        <w:lang w:val="es-ES" w:eastAsia="en-US" w:bidi="ar-SA"/>
      </w:rPr>
    </w:lvl>
    <w:lvl w:ilvl="1" w:tplc="9B8CF552">
      <w:numFmt w:val="bullet"/>
      <w:lvlText w:val="o"/>
      <w:lvlJc w:val="left"/>
      <w:pPr>
        <w:ind w:left="2555" w:hanging="282"/>
      </w:pPr>
      <w:rPr>
        <w:rFonts w:ascii="Courier New" w:eastAsia="Courier New" w:hAnsi="Courier New" w:cs="Courier New" w:hint="default"/>
        <w:w w:val="99"/>
        <w:sz w:val="15"/>
        <w:szCs w:val="15"/>
        <w:lang w:val="es-ES" w:eastAsia="en-US" w:bidi="ar-SA"/>
      </w:rPr>
    </w:lvl>
    <w:lvl w:ilvl="2" w:tplc="E7FC5906">
      <w:numFmt w:val="bullet"/>
      <w:lvlText w:val="o"/>
      <w:lvlJc w:val="left"/>
      <w:pPr>
        <w:ind w:left="2663" w:hanging="243"/>
      </w:pPr>
      <w:rPr>
        <w:rFonts w:ascii="Courier New" w:eastAsia="Courier New" w:hAnsi="Courier New" w:cs="Courier New" w:hint="default"/>
        <w:w w:val="103"/>
        <w:sz w:val="14"/>
        <w:szCs w:val="14"/>
        <w:lang w:val="es-ES" w:eastAsia="en-US" w:bidi="ar-SA"/>
      </w:rPr>
    </w:lvl>
    <w:lvl w:ilvl="3" w:tplc="BED6A94E">
      <w:numFmt w:val="bullet"/>
      <w:lvlText w:val="•"/>
      <w:lvlJc w:val="left"/>
      <w:pPr>
        <w:ind w:left="2660" w:hanging="243"/>
      </w:pPr>
      <w:rPr>
        <w:rFonts w:hint="default"/>
        <w:lang w:val="es-ES" w:eastAsia="en-US" w:bidi="ar-SA"/>
      </w:rPr>
    </w:lvl>
    <w:lvl w:ilvl="4" w:tplc="8CA295DE">
      <w:numFmt w:val="bullet"/>
      <w:lvlText w:val="•"/>
      <w:lvlJc w:val="left"/>
      <w:pPr>
        <w:ind w:left="3685" w:hanging="243"/>
      </w:pPr>
      <w:rPr>
        <w:rFonts w:hint="default"/>
        <w:lang w:val="es-ES" w:eastAsia="en-US" w:bidi="ar-SA"/>
      </w:rPr>
    </w:lvl>
    <w:lvl w:ilvl="5" w:tplc="DA0214DC">
      <w:numFmt w:val="bullet"/>
      <w:lvlText w:val="•"/>
      <w:lvlJc w:val="left"/>
      <w:pPr>
        <w:ind w:left="4711" w:hanging="243"/>
      </w:pPr>
      <w:rPr>
        <w:rFonts w:hint="default"/>
        <w:lang w:val="es-ES" w:eastAsia="en-US" w:bidi="ar-SA"/>
      </w:rPr>
    </w:lvl>
    <w:lvl w:ilvl="6" w:tplc="AB3EDA66">
      <w:numFmt w:val="bullet"/>
      <w:lvlText w:val="•"/>
      <w:lvlJc w:val="left"/>
      <w:pPr>
        <w:ind w:left="5737" w:hanging="243"/>
      </w:pPr>
      <w:rPr>
        <w:rFonts w:hint="default"/>
        <w:lang w:val="es-ES" w:eastAsia="en-US" w:bidi="ar-SA"/>
      </w:rPr>
    </w:lvl>
    <w:lvl w:ilvl="7" w:tplc="2BFA63DE">
      <w:numFmt w:val="bullet"/>
      <w:lvlText w:val="•"/>
      <w:lvlJc w:val="left"/>
      <w:pPr>
        <w:ind w:left="6762" w:hanging="243"/>
      </w:pPr>
      <w:rPr>
        <w:rFonts w:hint="default"/>
        <w:lang w:val="es-ES" w:eastAsia="en-US" w:bidi="ar-SA"/>
      </w:rPr>
    </w:lvl>
    <w:lvl w:ilvl="8" w:tplc="BAC8373A">
      <w:numFmt w:val="bullet"/>
      <w:lvlText w:val="•"/>
      <w:lvlJc w:val="left"/>
      <w:pPr>
        <w:ind w:left="7788" w:hanging="243"/>
      </w:pPr>
      <w:rPr>
        <w:rFonts w:hint="default"/>
        <w:lang w:val="es-ES" w:eastAsia="en-US" w:bidi="ar-SA"/>
      </w:rPr>
    </w:lvl>
  </w:abstractNum>
  <w:abstractNum w:abstractNumId="2" w15:restartNumberingAfterBreak="0">
    <w:nsid w:val="18B350CB"/>
    <w:multiLevelType w:val="hybridMultilevel"/>
    <w:tmpl w:val="2F903166"/>
    <w:lvl w:ilvl="0" w:tplc="2B745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18CE"/>
    <w:multiLevelType w:val="hybridMultilevel"/>
    <w:tmpl w:val="8F82CFAE"/>
    <w:lvl w:ilvl="0" w:tplc="E700A0D0">
      <w:numFmt w:val="bullet"/>
      <w:lvlText w:val="-"/>
      <w:lvlJc w:val="left"/>
      <w:pPr>
        <w:ind w:left="2442" w:hanging="505"/>
      </w:pPr>
      <w:rPr>
        <w:rFonts w:ascii="Arial MT" w:eastAsia="Arial MT" w:hAnsi="Arial MT" w:cs="Arial MT" w:hint="default"/>
        <w:w w:val="85"/>
        <w:sz w:val="14"/>
        <w:szCs w:val="14"/>
        <w:lang w:val="es-ES" w:eastAsia="en-US" w:bidi="ar-SA"/>
      </w:rPr>
    </w:lvl>
    <w:lvl w:ilvl="1" w:tplc="DBA27E8C">
      <w:numFmt w:val="bullet"/>
      <w:lvlText w:val="o"/>
      <w:lvlJc w:val="left"/>
      <w:pPr>
        <w:ind w:left="2663" w:hanging="243"/>
      </w:pPr>
      <w:rPr>
        <w:rFonts w:ascii="Courier New" w:eastAsia="Courier New" w:hAnsi="Courier New" w:cs="Courier New" w:hint="default"/>
        <w:w w:val="103"/>
        <w:sz w:val="14"/>
        <w:szCs w:val="14"/>
        <w:lang w:val="es-ES" w:eastAsia="en-US" w:bidi="ar-SA"/>
      </w:rPr>
    </w:lvl>
    <w:lvl w:ilvl="2" w:tplc="2E6C357C">
      <w:numFmt w:val="bullet"/>
      <w:lvlText w:val="•"/>
      <w:lvlJc w:val="left"/>
      <w:pPr>
        <w:ind w:left="3457" w:hanging="243"/>
      </w:pPr>
      <w:rPr>
        <w:rFonts w:hint="default"/>
        <w:lang w:val="es-ES" w:eastAsia="en-US" w:bidi="ar-SA"/>
      </w:rPr>
    </w:lvl>
    <w:lvl w:ilvl="3" w:tplc="66F68452">
      <w:numFmt w:val="bullet"/>
      <w:lvlText w:val="•"/>
      <w:lvlJc w:val="left"/>
      <w:pPr>
        <w:ind w:left="4255" w:hanging="243"/>
      </w:pPr>
      <w:rPr>
        <w:rFonts w:hint="default"/>
        <w:lang w:val="es-ES" w:eastAsia="en-US" w:bidi="ar-SA"/>
      </w:rPr>
    </w:lvl>
    <w:lvl w:ilvl="4" w:tplc="CD9C58B6">
      <w:numFmt w:val="bullet"/>
      <w:lvlText w:val="•"/>
      <w:lvlJc w:val="left"/>
      <w:pPr>
        <w:ind w:left="5053" w:hanging="243"/>
      </w:pPr>
      <w:rPr>
        <w:rFonts w:hint="default"/>
        <w:lang w:val="es-ES" w:eastAsia="en-US" w:bidi="ar-SA"/>
      </w:rPr>
    </w:lvl>
    <w:lvl w:ilvl="5" w:tplc="CBD063CC">
      <w:numFmt w:val="bullet"/>
      <w:lvlText w:val="•"/>
      <w:lvlJc w:val="left"/>
      <w:pPr>
        <w:ind w:left="5851" w:hanging="243"/>
      </w:pPr>
      <w:rPr>
        <w:rFonts w:hint="default"/>
        <w:lang w:val="es-ES" w:eastAsia="en-US" w:bidi="ar-SA"/>
      </w:rPr>
    </w:lvl>
    <w:lvl w:ilvl="6" w:tplc="E50A3FA8">
      <w:numFmt w:val="bullet"/>
      <w:lvlText w:val="•"/>
      <w:lvlJc w:val="left"/>
      <w:pPr>
        <w:ind w:left="6648" w:hanging="243"/>
      </w:pPr>
      <w:rPr>
        <w:rFonts w:hint="default"/>
        <w:lang w:val="es-ES" w:eastAsia="en-US" w:bidi="ar-SA"/>
      </w:rPr>
    </w:lvl>
    <w:lvl w:ilvl="7" w:tplc="6074E126">
      <w:numFmt w:val="bullet"/>
      <w:lvlText w:val="•"/>
      <w:lvlJc w:val="left"/>
      <w:pPr>
        <w:ind w:left="7446" w:hanging="243"/>
      </w:pPr>
      <w:rPr>
        <w:rFonts w:hint="default"/>
        <w:lang w:val="es-ES" w:eastAsia="en-US" w:bidi="ar-SA"/>
      </w:rPr>
    </w:lvl>
    <w:lvl w:ilvl="8" w:tplc="34B8ED32">
      <w:numFmt w:val="bullet"/>
      <w:lvlText w:val="•"/>
      <w:lvlJc w:val="left"/>
      <w:pPr>
        <w:ind w:left="8244" w:hanging="243"/>
      </w:pPr>
      <w:rPr>
        <w:rFonts w:hint="default"/>
        <w:lang w:val="es-ES" w:eastAsia="en-US" w:bidi="ar-SA"/>
      </w:rPr>
    </w:lvl>
  </w:abstractNum>
  <w:abstractNum w:abstractNumId="4" w15:restartNumberingAfterBreak="0">
    <w:nsid w:val="2C736A26"/>
    <w:multiLevelType w:val="hybridMultilevel"/>
    <w:tmpl w:val="10C49FE4"/>
    <w:lvl w:ilvl="0" w:tplc="0C0A0003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5" w15:restartNumberingAfterBreak="0">
    <w:nsid w:val="2ED86104"/>
    <w:multiLevelType w:val="hybridMultilevel"/>
    <w:tmpl w:val="3244DCFE"/>
    <w:lvl w:ilvl="0" w:tplc="A964E660">
      <w:start w:val="1"/>
      <w:numFmt w:val="decimal"/>
      <w:lvlText w:val="%1."/>
      <w:lvlJc w:val="left"/>
      <w:pPr>
        <w:ind w:left="1395" w:hanging="124"/>
      </w:pPr>
      <w:rPr>
        <w:rFonts w:ascii="Cambria" w:eastAsia="Cambria" w:hAnsi="Cambria" w:cs="Cambria" w:hint="default"/>
        <w:b/>
        <w:bCs/>
        <w:spacing w:val="0"/>
        <w:w w:val="104"/>
        <w:sz w:val="12"/>
        <w:szCs w:val="12"/>
        <w:lang w:val="es-ES" w:eastAsia="en-US" w:bidi="ar-SA"/>
      </w:rPr>
    </w:lvl>
    <w:lvl w:ilvl="1" w:tplc="A58A2852">
      <w:numFmt w:val="bullet"/>
      <w:lvlText w:val="•"/>
      <w:lvlJc w:val="left"/>
      <w:pPr>
        <w:ind w:left="2244" w:hanging="124"/>
      </w:pPr>
      <w:rPr>
        <w:rFonts w:hint="default"/>
        <w:lang w:val="es-ES" w:eastAsia="en-US" w:bidi="ar-SA"/>
      </w:rPr>
    </w:lvl>
    <w:lvl w:ilvl="2" w:tplc="41105508">
      <w:numFmt w:val="bullet"/>
      <w:lvlText w:val="•"/>
      <w:lvlJc w:val="left"/>
      <w:pPr>
        <w:ind w:left="3088" w:hanging="124"/>
      </w:pPr>
      <w:rPr>
        <w:rFonts w:hint="default"/>
        <w:lang w:val="es-ES" w:eastAsia="en-US" w:bidi="ar-SA"/>
      </w:rPr>
    </w:lvl>
    <w:lvl w:ilvl="3" w:tplc="85325F58">
      <w:numFmt w:val="bullet"/>
      <w:lvlText w:val="•"/>
      <w:lvlJc w:val="left"/>
      <w:pPr>
        <w:ind w:left="3932" w:hanging="124"/>
      </w:pPr>
      <w:rPr>
        <w:rFonts w:hint="default"/>
        <w:lang w:val="es-ES" w:eastAsia="en-US" w:bidi="ar-SA"/>
      </w:rPr>
    </w:lvl>
    <w:lvl w:ilvl="4" w:tplc="280CD4E0">
      <w:numFmt w:val="bullet"/>
      <w:lvlText w:val="•"/>
      <w:lvlJc w:val="left"/>
      <w:pPr>
        <w:ind w:left="4776" w:hanging="124"/>
      </w:pPr>
      <w:rPr>
        <w:rFonts w:hint="default"/>
        <w:lang w:val="es-ES" w:eastAsia="en-US" w:bidi="ar-SA"/>
      </w:rPr>
    </w:lvl>
    <w:lvl w:ilvl="5" w:tplc="56C2B676">
      <w:numFmt w:val="bullet"/>
      <w:lvlText w:val="•"/>
      <w:lvlJc w:val="left"/>
      <w:pPr>
        <w:ind w:left="5620" w:hanging="124"/>
      </w:pPr>
      <w:rPr>
        <w:rFonts w:hint="default"/>
        <w:lang w:val="es-ES" w:eastAsia="en-US" w:bidi="ar-SA"/>
      </w:rPr>
    </w:lvl>
    <w:lvl w:ilvl="6" w:tplc="6BC6F158">
      <w:numFmt w:val="bullet"/>
      <w:lvlText w:val="•"/>
      <w:lvlJc w:val="left"/>
      <w:pPr>
        <w:ind w:left="6464" w:hanging="124"/>
      </w:pPr>
      <w:rPr>
        <w:rFonts w:hint="default"/>
        <w:lang w:val="es-ES" w:eastAsia="en-US" w:bidi="ar-SA"/>
      </w:rPr>
    </w:lvl>
    <w:lvl w:ilvl="7" w:tplc="86A6368E">
      <w:numFmt w:val="bullet"/>
      <w:lvlText w:val="•"/>
      <w:lvlJc w:val="left"/>
      <w:pPr>
        <w:ind w:left="7308" w:hanging="124"/>
      </w:pPr>
      <w:rPr>
        <w:rFonts w:hint="default"/>
        <w:lang w:val="es-ES" w:eastAsia="en-US" w:bidi="ar-SA"/>
      </w:rPr>
    </w:lvl>
    <w:lvl w:ilvl="8" w:tplc="37F40B58">
      <w:numFmt w:val="bullet"/>
      <w:lvlText w:val="•"/>
      <w:lvlJc w:val="left"/>
      <w:pPr>
        <w:ind w:left="8152" w:hanging="124"/>
      </w:pPr>
      <w:rPr>
        <w:rFonts w:hint="default"/>
        <w:lang w:val="es-ES" w:eastAsia="en-US" w:bidi="ar-SA"/>
      </w:rPr>
    </w:lvl>
  </w:abstractNum>
  <w:abstractNum w:abstractNumId="6" w15:restartNumberingAfterBreak="0">
    <w:nsid w:val="4311386C"/>
    <w:multiLevelType w:val="hybridMultilevel"/>
    <w:tmpl w:val="67A816A8"/>
    <w:lvl w:ilvl="0" w:tplc="6D84CA6E">
      <w:numFmt w:val="bullet"/>
      <w:lvlText w:val="-"/>
      <w:lvlJc w:val="left"/>
      <w:pPr>
        <w:ind w:left="2435" w:hanging="233"/>
      </w:pPr>
      <w:rPr>
        <w:rFonts w:ascii="Arial MT" w:eastAsia="Arial MT" w:hAnsi="Arial MT" w:cs="Arial MT" w:hint="default"/>
        <w:w w:val="81"/>
        <w:sz w:val="14"/>
        <w:szCs w:val="14"/>
        <w:lang w:val="es-ES" w:eastAsia="en-US" w:bidi="ar-SA"/>
      </w:rPr>
    </w:lvl>
    <w:lvl w:ilvl="1" w:tplc="6AB64C58">
      <w:numFmt w:val="bullet"/>
      <w:lvlText w:val="•"/>
      <w:lvlJc w:val="left"/>
      <w:pPr>
        <w:ind w:left="3180" w:hanging="233"/>
      </w:pPr>
      <w:rPr>
        <w:rFonts w:hint="default"/>
        <w:lang w:val="es-ES" w:eastAsia="en-US" w:bidi="ar-SA"/>
      </w:rPr>
    </w:lvl>
    <w:lvl w:ilvl="2" w:tplc="4C32AF8E">
      <w:numFmt w:val="bullet"/>
      <w:lvlText w:val="•"/>
      <w:lvlJc w:val="left"/>
      <w:pPr>
        <w:ind w:left="3920" w:hanging="233"/>
      </w:pPr>
      <w:rPr>
        <w:rFonts w:hint="default"/>
        <w:lang w:val="es-ES" w:eastAsia="en-US" w:bidi="ar-SA"/>
      </w:rPr>
    </w:lvl>
    <w:lvl w:ilvl="3" w:tplc="6520EC24">
      <w:numFmt w:val="bullet"/>
      <w:lvlText w:val="•"/>
      <w:lvlJc w:val="left"/>
      <w:pPr>
        <w:ind w:left="4660" w:hanging="233"/>
      </w:pPr>
      <w:rPr>
        <w:rFonts w:hint="default"/>
        <w:lang w:val="es-ES" w:eastAsia="en-US" w:bidi="ar-SA"/>
      </w:rPr>
    </w:lvl>
    <w:lvl w:ilvl="4" w:tplc="C1B862BA">
      <w:numFmt w:val="bullet"/>
      <w:lvlText w:val="•"/>
      <w:lvlJc w:val="left"/>
      <w:pPr>
        <w:ind w:left="5400" w:hanging="233"/>
      </w:pPr>
      <w:rPr>
        <w:rFonts w:hint="default"/>
        <w:lang w:val="es-ES" w:eastAsia="en-US" w:bidi="ar-SA"/>
      </w:rPr>
    </w:lvl>
    <w:lvl w:ilvl="5" w:tplc="EBB63498">
      <w:numFmt w:val="bullet"/>
      <w:lvlText w:val="•"/>
      <w:lvlJc w:val="left"/>
      <w:pPr>
        <w:ind w:left="6140" w:hanging="233"/>
      </w:pPr>
      <w:rPr>
        <w:rFonts w:hint="default"/>
        <w:lang w:val="es-ES" w:eastAsia="en-US" w:bidi="ar-SA"/>
      </w:rPr>
    </w:lvl>
    <w:lvl w:ilvl="6" w:tplc="04187818">
      <w:numFmt w:val="bullet"/>
      <w:lvlText w:val="•"/>
      <w:lvlJc w:val="left"/>
      <w:pPr>
        <w:ind w:left="6880" w:hanging="233"/>
      </w:pPr>
      <w:rPr>
        <w:rFonts w:hint="default"/>
        <w:lang w:val="es-ES" w:eastAsia="en-US" w:bidi="ar-SA"/>
      </w:rPr>
    </w:lvl>
    <w:lvl w:ilvl="7" w:tplc="A1106E7E">
      <w:numFmt w:val="bullet"/>
      <w:lvlText w:val="•"/>
      <w:lvlJc w:val="left"/>
      <w:pPr>
        <w:ind w:left="7620" w:hanging="233"/>
      </w:pPr>
      <w:rPr>
        <w:rFonts w:hint="default"/>
        <w:lang w:val="es-ES" w:eastAsia="en-US" w:bidi="ar-SA"/>
      </w:rPr>
    </w:lvl>
    <w:lvl w:ilvl="8" w:tplc="593E2B24">
      <w:numFmt w:val="bullet"/>
      <w:lvlText w:val="•"/>
      <w:lvlJc w:val="left"/>
      <w:pPr>
        <w:ind w:left="8360" w:hanging="233"/>
      </w:pPr>
      <w:rPr>
        <w:rFonts w:hint="default"/>
        <w:lang w:val="es-ES" w:eastAsia="en-US" w:bidi="ar-SA"/>
      </w:rPr>
    </w:lvl>
  </w:abstractNum>
  <w:abstractNum w:abstractNumId="7" w15:restartNumberingAfterBreak="0">
    <w:nsid w:val="53714BBC"/>
    <w:multiLevelType w:val="multilevel"/>
    <w:tmpl w:val="63D660B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7434723">
    <w:abstractNumId w:val="5"/>
  </w:num>
  <w:num w:numId="2" w16cid:durableId="1146632003">
    <w:abstractNumId w:val="6"/>
  </w:num>
  <w:num w:numId="3" w16cid:durableId="160393628">
    <w:abstractNumId w:val="3"/>
  </w:num>
  <w:num w:numId="4" w16cid:durableId="1466581034">
    <w:abstractNumId w:val="1"/>
  </w:num>
  <w:num w:numId="5" w16cid:durableId="1087732701">
    <w:abstractNumId w:val="2"/>
  </w:num>
  <w:num w:numId="6" w16cid:durableId="603731059">
    <w:abstractNumId w:val="7"/>
  </w:num>
  <w:num w:numId="7" w16cid:durableId="406997828">
    <w:abstractNumId w:val="4"/>
  </w:num>
  <w:num w:numId="8" w16cid:durableId="6326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19"/>
    <w:rsid w:val="00004C64"/>
    <w:rsid w:val="000C39F5"/>
    <w:rsid w:val="00190525"/>
    <w:rsid w:val="001E2872"/>
    <w:rsid w:val="002445D4"/>
    <w:rsid w:val="00252AF8"/>
    <w:rsid w:val="002A0F04"/>
    <w:rsid w:val="00306AE5"/>
    <w:rsid w:val="00342CD9"/>
    <w:rsid w:val="00530205"/>
    <w:rsid w:val="005F5DE7"/>
    <w:rsid w:val="006724D0"/>
    <w:rsid w:val="006E3A7E"/>
    <w:rsid w:val="007F063D"/>
    <w:rsid w:val="00837D8E"/>
    <w:rsid w:val="00861479"/>
    <w:rsid w:val="00970B7E"/>
    <w:rsid w:val="009A582E"/>
    <w:rsid w:val="00A67919"/>
    <w:rsid w:val="00C01357"/>
    <w:rsid w:val="00C137BF"/>
    <w:rsid w:val="00CE118D"/>
    <w:rsid w:val="00CF3CE5"/>
    <w:rsid w:val="00F01796"/>
    <w:rsid w:val="00F1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1D8C5"/>
  <w15:docId w15:val="{737692E8-447B-4B93-8534-ACC4B32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Heading1">
    <w:name w:val="heading 1"/>
    <w:basedOn w:val="Normal"/>
    <w:uiPriority w:val="1"/>
    <w:qFormat/>
    <w:pPr>
      <w:ind w:left="1338"/>
      <w:jc w:val="both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1"/>
    <w:qFormat/>
    <w:pPr>
      <w:ind w:left="1538" w:right="2220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ind w:left="60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1538"/>
      <w:jc w:val="center"/>
      <w:outlineLvl w:val="3"/>
    </w:pPr>
    <w:rPr>
      <w:rFonts w:ascii="Calibri" w:eastAsia="Calibri" w:hAnsi="Calibri" w:cs="Calibri"/>
      <w:b/>
      <w:bCs/>
      <w:sz w:val="19"/>
      <w:szCs w:val="19"/>
    </w:rPr>
  </w:style>
  <w:style w:type="paragraph" w:styleId="Heading5">
    <w:name w:val="heading 5"/>
    <w:basedOn w:val="Normal"/>
    <w:uiPriority w:val="1"/>
    <w:qFormat/>
    <w:pPr>
      <w:ind w:left="1538" w:right="1404"/>
      <w:jc w:val="center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uiPriority w:val="1"/>
    <w:qFormat/>
    <w:pPr>
      <w:ind w:left="2295" w:hanging="518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qFormat/>
    <w:pPr>
      <w:ind w:left="2663" w:hanging="2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063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63D"/>
    <w:rPr>
      <w:rFonts w:ascii="Cambria" w:eastAsia="Cambria" w:hAnsi="Cambria" w:cs="Cambri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7F063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63D"/>
    <w:rPr>
      <w:rFonts w:ascii="Cambria" w:eastAsia="Cambria" w:hAnsi="Cambria" w:cs="Cambria"/>
      <w:lang w:val="es-ES"/>
    </w:rPr>
  </w:style>
  <w:style w:type="table" w:styleId="TableGrid">
    <w:name w:val="Table Grid"/>
    <w:basedOn w:val="TableNormal"/>
    <w:uiPriority w:val="39"/>
    <w:rsid w:val="0083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FICIC</dc:creator>
  <cp:lastModifiedBy>Grant McNaughton-Smith</cp:lastModifiedBy>
  <cp:revision>3</cp:revision>
  <cp:lastPrinted>2024-11-26T10:10:00Z</cp:lastPrinted>
  <dcterms:created xsi:type="dcterms:W3CDTF">2024-11-26T10:41:00Z</dcterms:created>
  <dcterms:modified xsi:type="dcterms:W3CDTF">2024-11-26T10:42:00Z</dcterms:modified>
</cp:coreProperties>
</file>